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2E" w:rsidRPr="003C032E" w:rsidRDefault="003C032E" w:rsidP="003C032E">
      <w:pPr>
        <w:pStyle w:val="a3"/>
        <w:shd w:val="clear" w:color="auto" w:fill="FFFFFF"/>
        <w:spacing w:before="0" w:beforeAutospacing="0" w:after="0" w:afterAutospacing="0"/>
        <w:jc w:val="center"/>
        <w:rPr>
          <w:color w:val="333333"/>
          <w:sz w:val="22"/>
          <w:szCs w:val="22"/>
        </w:rPr>
      </w:pPr>
      <w:r w:rsidRPr="003C032E">
        <w:rPr>
          <w:rStyle w:val="a4"/>
          <w:color w:val="333333"/>
          <w:sz w:val="22"/>
          <w:szCs w:val="22"/>
        </w:rPr>
        <w:t>ОТВЕТСТВЕННОСТЬ РОДИТЕЛЕЙ</w:t>
      </w:r>
      <w:r w:rsidRPr="003C032E">
        <w:rPr>
          <w:color w:val="333333"/>
          <w:sz w:val="22"/>
          <w:szCs w:val="22"/>
        </w:rPr>
        <w:t> </w:t>
      </w:r>
      <w:r w:rsidRPr="003C032E">
        <w:rPr>
          <w:rStyle w:val="a4"/>
          <w:color w:val="333333"/>
          <w:sz w:val="22"/>
          <w:szCs w:val="22"/>
        </w:rPr>
        <w:t>ЗА НЕНАДЛЕЖАЩЕЕ ИСПОЛНЕНИЕ РОДИТЕЛЬСКИХ ОБЯЗАННОСТЕЙ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xml:space="preserve">Ответственность за воспитание и развитие детей является общей и обязательной для обоих родителей, </w:t>
      </w:r>
      <w:proofErr w:type="gramStart"/>
      <w:r w:rsidRPr="003C032E">
        <w:rPr>
          <w:color w:val="333333"/>
          <w:sz w:val="22"/>
          <w:szCs w:val="22"/>
        </w:rPr>
        <w:t>где бы они не находились</w:t>
      </w:r>
      <w:proofErr w:type="gramEnd"/>
      <w:r w:rsidRPr="003C032E">
        <w:rPr>
          <w:color w:val="333333"/>
          <w:sz w:val="22"/>
          <w:szCs w:val="22"/>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xml:space="preserve">Неисполнение обязанностей по воспитанию </w:t>
      </w:r>
      <w:proofErr w:type="gramStart"/>
      <w:r w:rsidRPr="003C032E">
        <w:rPr>
          <w:color w:val="333333"/>
          <w:sz w:val="22"/>
          <w:szCs w:val="22"/>
        </w:rPr>
        <w:t>несовершеннолетних—это</w:t>
      </w:r>
      <w:proofErr w:type="gramEnd"/>
      <w:r w:rsidRPr="003C032E">
        <w:rPr>
          <w:color w:val="333333"/>
          <w:sz w:val="22"/>
          <w:szCs w:val="22"/>
        </w:rPr>
        <w:t xml:space="preserve"> уклонение родителей или лиц их заменяющих от выполнения своих обязанностей, предусмотренных Семейным кодексом РФ.</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Ненадлежащее исполнение обязанностей по воспитанию несовершеннолетнего - 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Ненадлежащее исполнение родительских обязанностей  - это:</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1. Проживание ребенка в условиях, несоответствующих санитарным нормам.</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2. Безнадзорность детей во внеурочное время.</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3. Отсутствие внимание и заботы со стороны родителей.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4. Препятствия к получению ребенком общего образования, медицинского обслуживания.</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5. Пренебрежительное отношение к детям, недостаток тепла, ласки, любви и понимания и другие факты.</w:t>
      </w:r>
    </w:p>
    <w:p w:rsidR="003C032E" w:rsidRPr="003C032E" w:rsidRDefault="003C032E" w:rsidP="003C032E">
      <w:pPr>
        <w:pStyle w:val="a3"/>
        <w:shd w:val="clear" w:color="auto" w:fill="FFFFFF"/>
        <w:spacing w:before="0" w:beforeAutospacing="0" w:after="0" w:afterAutospacing="0"/>
        <w:jc w:val="both"/>
        <w:rPr>
          <w:b/>
          <w:color w:val="333333"/>
          <w:sz w:val="22"/>
          <w:szCs w:val="22"/>
        </w:rPr>
      </w:pPr>
      <w:r w:rsidRPr="003C032E">
        <w:rPr>
          <w:b/>
          <w:color w:val="333333"/>
          <w:sz w:val="22"/>
          <w:szCs w:val="22"/>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Уголовно-правовая ответственность</w:t>
      </w:r>
      <w:r w:rsidRPr="003C032E">
        <w:rPr>
          <w:b/>
          <w:color w:val="333333"/>
          <w:sz w:val="22"/>
          <w:szCs w:val="22"/>
        </w:rPr>
        <w:t xml:space="preserve"> </w:t>
      </w:r>
      <w:r w:rsidRPr="003C032E">
        <w:rPr>
          <w:color w:val="333333"/>
          <w:sz w:val="22"/>
          <w:szCs w:val="22"/>
        </w:rPr>
        <w:t xml:space="preserve">(статья 156 УК </w:t>
      </w:r>
      <w:proofErr w:type="gramStart"/>
      <w:r w:rsidRPr="003C032E">
        <w:rPr>
          <w:color w:val="333333"/>
          <w:sz w:val="22"/>
          <w:szCs w:val="22"/>
        </w:rPr>
        <w:t>Р(</w:t>
      </w:r>
      <w:proofErr w:type="gramEnd"/>
      <w:r w:rsidRPr="003C032E">
        <w:rPr>
          <w:color w:val="333333"/>
          <w:sz w:val="22"/>
          <w:szCs w:val="22"/>
        </w:rPr>
        <w:t>«Неисполнение обязанностей по воспитанию несовершеннолетнего»)).</w:t>
      </w:r>
    </w:p>
    <w:p w:rsidR="003C032E" w:rsidRPr="003C032E" w:rsidRDefault="003C032E" w:rsidP="003C032E">
      <w:pPr>
        <w:pStyle w:val="a3"/>
        <w:shd w:val="clear" w:color="auto" w:fill="FFFFFF"/>
        <w:spacing w:before="0" w:beforeAutospacing="0" w:after="0" w:afterAutospacing="0"/>
        <w:jc w:val="both"/>
        <w:rPr>
          <w:color w:val="333333"/>
          <w:sz w:val="22"/>
          <w:szCs w:val="22"/>
        </w:rPr>
      </w:pPr>
      <w:proofErr w:type="gramStart"/>
      <w:r w:rsidRPr="003C032E">
        <w:rPr>
          <w:color w:val="333333"/>
          <w:sz w:val="22"/>
          <w:szCs w:val="22"/>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Гражданско-правовая ответственность</w:t>
      </w:r>
      <w:r w:rsidRPr="003C032E">
        <w:rPr>
          <w:b/>
          <w:color w:val="333333"/>
          <w:sz w:val="22"/>
          <w:szCs w:val="22"/>
        </w:rPr>
        <w:t xml:space="preserve"> </w:t>
      </w:r>
      <w:r w:rsidRPr="003C032E">
        <w:rPr>
          <w:color w:val="333333"/>
          <w:sz w:val="22"/>
          <w:szCs w:val="22"/>
        </w:rPr>
        <w:t>(ст.1073 - 1075 ГК РФ);</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w:t>
      </w:r>
      <w:bookmarkStart w:id="0" w:name="_GoBack"/>
      <w:bookmarkEnd w:id="0"/>
      <w:r w:rsidRPr="003C032E">
        <w:rPr>
          <w:color w:val="333333"/>
          <w:sz w:val="22"/>
          <w:szCs w:val="22"/>
        </w:rPr>
        <w:t xml:space="preserve">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3C032E" w:rsidRPr="003C032E" w:rsidRDefault="003C032E" w:rsidP="003C032E">
      <w:pPr>
        <w:pStyle w:val="a3"/>
        <w:shd w:val="clear" w:color="auto" w:fill="FFFFFF"/>
        <w:spacing w:before="0" w:beforeAutospacing="0" w:after="0" w:afterAutospacing="0"/>
        <w:jc w:val="both"/>
        <w:rPr>
          <w:b/>
          <w:bCs/>
          <w:color w:val="333333"/>
          <w:sz w:val="22"/>
          <w:szCs w:val="22"/>
        </w:rPr>
      </w:pPr>
      <w:r w:rsidRPr="003C032E">
        <w:rPr>
          <w:rStyle w:val="a4"/>
          <w:color w:val="333333"/>
          <w:sz w:val="22"/>
          <w:szCs w:val="22"/>
        </w:rPr>
        <w:t>Ответственность, предусмотренная Семейным кодексом Российской Федерации</w:t>
      </w:r>
      <w:r w:rsidRPr="003C032E">
        <w:rPr>
          <w:rStyle w:val="a4"/>
          <w:color w:val="333333"/>
          <w:sz w:val="22"/>
          <w:szCs w:val="22"/>
        </w:rPr>
        <w:t xml:space="preserve"> </w:t>
      </w:r>
      <w:r w:rsidRPr="003C032E">
        <w:rPr>
          <w:color w:val="333333"/>
          <w:sz w:val="22"/>
          <w:szCs w:val="22"/>
        </w:rPr>
        <w:t xml:space="preserve"> (ст. 69,73 («Лишение родительских прав», «Ограничение родительских прав») Семейного кодекса РФ);</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В соответствии со ст. 69 Семейного кодекса РФ родители (один из них) могут быть лишены родительских прав, если они: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уклоняются от выполнения обязанностей родителей, в том числе при злостном уклонении от уплаты алиментов;</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злоупотребляют своими родительскими правами;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lastRenderedPageBreak/>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являются больными хроническим алкоголизмом или наркоманией;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совершили умышленное преступление против жизни или здоровья своих детей либо против жизни или здоровья супруга.</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Административно-правовая ответственность</w:t>
      </w:r>
      <w:r w:rsidRPr="003C032E">
        <w:rPr>
          <w:rStyle w:val="a4"/>
          <w:color w:val="333333"/>
          <w:sz w:val="22"/>
          <w:szCs w:val="22"/>
        </w:rPr>
        <w:t xml:space="preserve"> </w:t>
      </w:r>
    </w:p>
    <w:p w:rsidR="003C032E" w:rsidRPr="003C032E" w:rsidRDefault="003C032E" w:rsidP="003C032E">
      <w:pPr>
        <w:pStyle w:val="a3"/>
        <w:shd w:val="clear" w:color="auto" w:fill="FFFFFF"/>
        <w:spacing w:before="0" w:beforeAutospacing="0" w:after="0" w:afterAutospacing="0"/>
        <w:jc w:val="both"/>
        <w:rPr>
          <w:color w:val="333333"/>
          <w:sz w:val="22"/>
          <w:szCs w:val="22"/>
        </w:rPr>
      </w:pPr>
      <w:proofErr w:type="gramStart"/>
      <w:r w:rsidRPr="003C032E">
        <w:rPr>
          <w:color w:val="333333"/>
          <w:sz w:val="22"/>
          <w:szCs w:val="22"/>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3C032E">
        <w:rPr>
          <w:color w:val="333333"/>
          <w:sz w:val="22"/>
          <w:szCs w:val="22"/>
        </w:rPr>
        <w:t xml:space="preserve"> ими образования, успешного обучения и т.д.</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 xml:space="preserve">Отсутствие родительской заботы, нормального микроклимата в семье, </w:t>
      </w:r>
      <w:proofErr w:type="spellStart"/>
      <w:r w:rsidRPr="003C032E">
        <w:rPr>
          <w:color w:val="333333"/>
          <w:sz w:val="22"/>
          <w:szCs w:val="22"/>
        </w:rPr>
        <w:t>непредоставление</w:t>
      </w:r>
      <w:proofErr w:type="spellEnd"/>
      <w:r w:rsidRPr="003C032E">
        <w:rPr>
          <w:color w:val="333333"/>
          <w:sz w:val="22"/>
          <w:szCs w:val="22"/>
        </w:rPr>
        <w:t xml:space="preserve"> родителями надлежащего материального обеспечения детям, отсутствие </w:t>
      </w:r>
      <w:proofErr w:type="gramStart"/>
      <w:r w:rsidRPr="003C032E">
        <w:rPr>
          <w:color w:val="333333"/>
          <w:sz w:val="22"/>
          <w:szCs w:val="22"/>
        </w:rPr>
        <w:t>контроля за</w:t>
      </w:r>
      <w:proofErr w:type="gramEnd"/>
      <w:r w:rsidRPr="003C032E">
        <w:rPr>
          <w:color w:val="333333"/>
          <w:sz w:val="22"/>
          <w:szCs w:val="22"/>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Федеральный закон от 29.12.2010 г. № 436-03 «О защите детей от информации, причиняющей вред их здоровью и развитию»</w:t>
      </w:r>
    </w:p>
    <w:p w:rsidR="003C032E" w:rsidRPr="003C032E" w:rsidRDefault="003C032E" w:rsidP="003C032E">
      <w:pPr>
        <w:pStyle w:val="a3"/>
        <w:shd w:val="clear" w:color="auto" w:fill="FFFFFF"/>
        <w:spacing w:before="0" w:beforeAutospacing="0" w:after="0" w:afterAutospacing="0"/>
        <w:jc w:val="both"/>
        <w:rPr>
          <w:color w:val="333333"/>
          <w:sz w:val="22"/>
          <w:szCs w:val="22"/>
        </w:rPr>
      </w:pPr>
      <w:proofErr w:type="gramStart"/>
      <w:r w:rsidRPr="003C032E">
        <w:rPr>
          <w:color w:val="333333"/>
          <w:sz w:val="22"/>
          <w:szCs w:val="22"/>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roofErr w:type="gramEnd"/>
    </w:p>
    <w:p w:rsidR="003C032E" w:rsidRPr="003C032E" w:rsidRDefault="003C032E" w:rsidP="003C032E">
      <w:pPr>
        <w:pStyle w:val="a3"/>
        <w:shd w:val="clear" w:color="auto" w:fill="FFFFFF"/>
        <w:spacing w:before="0" w:beforeAutospacing="0" w:after="0" w:afterAutospacing="0"/>
        <w:jc w:val="both"/>
        <w:rPr>
          <w:color w:val="333333"/>
          <w:sz w:val="22"/>
          <w:szCs w:val="22"/>
        </w:rPr>
      </w:pPr>
      <w:proofErr w:type="gramStart"/>
      <w:r w:rsidRPr="003C032E">
        <w:rPr>
          <w:color w:val="333333"/>
          <w:sz w:val="22"/>
          <w:szCs w:val="22"/>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3C032E" w:rsidRPr="003C032E" w:rsidRDefault="003C032E" w:rsidP="003C032E">
      <w:pPr>
        <w:pStyle w:val="a3"/>
        <w:shd w:val="clear" w:color="auto" w:fill="FFFFFF"/>
        <w:spacing w:before="0" w:beforeAutospacing="0" w:after="0" w:afterAutospacing="0"/>
        <w:jc w:val="both"/>
        <w:rPr>
          <w:color w:val="333333"/>
          <w:sz w:val="22"/>
          <w:szCs w:val="22"/>
        </w:rPr>
      </w:pPr>
      <w:proofErr w:type="gramStart"/>
      <w:r w:rsidRPr="003C032E">
        <w:rPr>
          <w:color w:val="333333"/>
          <w:sz w:val="22"/>
          <w:szCs w:val="22"/>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3C032E">
        <w:rPr>
          <w:color w:val="333333"/>
          <w:sz w:val="22"/>
          <w:szCs w:val="22"/>
        </w:rPr>
        <w:t xml:space="preserve"> отношение к ним и содержится указание на опасность потребления указанных продукции, средств, веществ, изделий;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Кто, кроме родителей, может быть привлечён к административной ответственности?</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rStyle w:val="a4"/>
          <w:color w:val="333333"/>
          <w:sz w:val="22"/>
          <w:szCs w:val="22"/>
        </w:rPr>
        <w:t>Кто может составлять и рассматривать протоколы об административной ответственности родителей?</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3C032E" w:rsidRPr="003C032E" w:rsidRDefault="003C032E" w:rsidP="003C032E">
      <w:pPr>
        <w:pStyle w:val="a3"/>
        <w:shd w:val="clear" w:color="auto" w:fill="FFFFFF"/>
        <w:spacing w:before="0" w:beforeAutospacing="0" w:after="0" w:afterAutospacing="0"/>
        <w:jc w:val="both"/>
        <w:rPr>
          <w:color w:val="333333"/>
          <w:sz w:val="22"/>
          <w:szCs w:val="22"/>
        </w:rPr>
      </w:pPr>
      <w:r w:rsidRPr="003C032E">
        <w:rPr>
          <w:color w:val="333333"/>
          <w:sz w:val="22"/>
          <w:szCs w:val="22"/>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4519FF" w:rsidRPr="003C032E" w:rsidRDefault="004519FF" w:rsidP="003C032E">
      <w:pPr>
        <w:spacing w:after="0" w:line="240" w:lineRule="auto"/>
        <w:jc w:val="both"/>
        <w:rPr>
          <w:rFonts w:ascii="Times New Roman" w:hAnsi="Times New Roman" w:cs="Times New Roman"/>
        </w:rPr>
      </w:pPr>
    </w:p>
    <w:sectPr w:rsidR="004519FF" w:rsidRPr="003C032E" w:rsidSect="003C032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9"/>
    <w:rsid w:val="003C032E"/>
    <w:rsid w:val="004519FF"/>
    <w:rsid w:val="00F9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2415">
      <w:bodyDiv w:val="1"/>
      <w:marLeft w:val="0"/>
      <w:marRight w:val="0"/>
      <w:marTop w:val="0"/>
      <w:marBottom w:val="0"/>
      <w:divBdr>
        <w:top w:val="none" w:sz="0" w:space="0" w:color="auto"/>
        <w:left w:val="none" w:sz="0" w:space="0" w:color="auto"/>
        <w:bottom w:val="none" w:sz="0" w:space="0" w:color="auto"/>
        <w:right w:val="none" w:sz="0" w:space="0" w:color="auto"/>
      </w:divBdr>
    </w:div>
    <w:div w:id="1269001102">
      <w:bodyDiv w:val="1"/>
      <w:marLeft w:val="0"/>
      <w:marRight w:val="0"/>
      <w:marTop w:val="0"/>
      <w:marBottom w:val="0"/>
      <w:divBdr>
        <w:top w:val="none" w:sz="0" w:space="0" w:color="auto"/>
        <w:left w:val="none" w:sz="0" w:space="0" w:color="auto"/>
        <w:bottom w:val="none" w:sz="0" w:space="0" w:color="auto"/>
        <w:right w:val="none" w:sz="0" w:space="0" w:color="auto"/>
      </w:divBdr>
    </w:div>
    <w:div w:id="16826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1</cp:revision>
  <dcterms:created xsi:type="dcterms:W3CDTF">2019-04-11T09:35:00Z</dcterms:created>
  <dcterms:modified xsi:type="dcterms:W3CDTF">2019-04-11T10:26:00Z</dcterms:modified>
</cp:coreProperties>
</file>