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29E4932" w:rsidR="00F153C6" w:rsidRDefault="001C00BB" w:rsidP="006C0B98">
      <w:pPr>
        <w:spacing w:after="0" w:line="240" w:lineRule="auto"/>
        <w:jc w:val="center"/>
        <w:rPr>
          <w:b/>
        </w:rPr>
      </w:pPr>
      <w:r>
        <w:rPr>
          <w:b/>
        </w:rPr>
        <w:t>Директива</w:t>
      </w:r>
    </w:p>
    <w:p w14:paraId="21A67D39" w14:textId="086C1C07" w:rsidR="006C0B98" w:rsidRDefault="006C0B98" w:rsidP="006C0B98">
      <w:pPr>
        <w:spacing w:after="0" w:line="240" w:lineRule="auto"/>
        <w:jc w:val="center"/>
        <w:rPr>
          <w:b/>
        </w:rPr>
      </w:pPr>
      <w:r>
        <w:rPr>
          <w:b/>
        </w:rPr>
        <w:t xml:space="preserve">о </w:t>
      </w:r>
      <w:r w:rsidRPr="006C0B98">
        <w:rPr>
          <w:b/>
        </w:rPr>
        <w:t>информационно-рекламной кампании</w:t>
      </w:r>
    </w:p>
    <w:p w14:paraId="1EB93486" w14:textId="5825E601" w:rsidR="006C0B98" w:rsidRPr="006C0B98" w:rsidRDefault="006C0B98" w:rsidP="006C0B98">
      <w:pPr>
        <w:spacing w:after="0" w:line="240" w:lineRule="auto"/>
        <w:jc w:val="center"/>
        <w:rPr>
          <w:b/>
        </w:rPr>
      </w:pPr>
      <w:r w:rsidRPr="006C0B98">
        <w:rPr>
          <w:b/>
        </w:rPr>
        <w:t>по проекту «Служба в рядах Воор</w:t>
      </w:r>
      <w:r>
        <w:rPr>
          <w:b/>
        </w:rPr>
        <w:t>уженных сил РФ по контракту»</w:t>
      </w:r>
    </w:p>
    <w:p w14:paraId="00000002" w14:textId="77777777" w:rsidR="00F153C6" w:rsidRDefault="00F153C6">
      <w:pPr>
        <w:spacing w:after="0" w:line="240" w:lineRule="auto"/>
        <w:rPr>
          <w:b/>
        </w:rPr>
      </w:pPr>
    </w:p>
    <w:p w14:paraId="00000003" w14:textId="51E14972" w:rsidR="00F153C6" w:rsidRDefault="001C00BB">
      <w:pPr>
        <w:spacing w:after="0" w:line="240" w:lineRule="auto"/>
        <w:rPr>
          <w:b/>
        </w:rPr>
      </w:pPr>
      <w:r>
        <w:rPr>
          <w:b/>
        </w:rPr>
        <w:t>1</w:t>
      </w:r>
      <w:r w:rsidR="006C0B98">
        <w:rPr>
          <w:b/>
        </w:rPr>
        <w:t>2</w:t>
      </w:r>
      <w:r>
        <w:rPr>
          <w:b/>
        </w:rPr>
        <w:t xml:space="preserve"> июля 2022 года</w:t>
      </w:r>
    </w:p>
    <w:p w14:paraId="00000004" w14:textId="77777777" w:rsidR="00F153C6" w:rsidRDefault="00F153C6">
      <w:pPr>
        <w:spacing w:after="0" w:line="240" w:lineRule="auto"/>
        <w:rPr>
          <w:b/>
        </w:rPr>
      </w:pPr>
    </w:p>
    <w:p w14:paraId="1AFA33E7" w14:textId="77777777" w:rsidR="00845730" w:rsidRDefault="001C00BB" w:rsidP="00845730">
      <w:pPr>
        <w:spacing w:after="0" w:line="240" w:lineRule="auto"/>
        <w:jc w:val="both"/>
      </w:pPr>
      <w:r>
        <w:t>Главам МО обеспечить реализацию информационно-рекламной кампании по проекту «Служба в рядах Воор</w:t>
      </w:r>
      <w:r w:rsidR="00845730">
        <w:t>уженных сил РФ по контракту».</w:t>
      </w:r>
    </w:p>
    <w:p w14:paraId="26FC0294" w14:textId="77777777" w:rsidR="00845730" w:rsidRDefault="00845730" w:rsidP="00845730">
      <w:pPr>
        <w:spacing w:after="0" w:line="240" w:lineRule="auto"/>
        <w:jc w:val="both"/>
      </w:pPr>
    </w:p>
    <w:p w14:paraId="5A15E94B" w14:textId="3955ADDE" w:rsidR="00845730" w:rsidRDefault="00845730" w:rsidP="00845730">
      <w:pPr>
        <w:spacing w:after="0" w:line="240" w:lineRule="auto"/>
        <w:jc w:val="both"/>
        <w:rPr>
          <w:b/>
        </w:rPr>
      </w:pPr>
      <w:r>
        <w:t xml:space="preserve"> </w:t>
      </w:r>
      <w:r>
        <w:rPr>
          <w:b/>
        </w:rPr>
        <w:t xml:space="preserve">Особый контроль главам территорий: Нижневартовск, Сургут, Ханты-Мансийск, Нефтеюганск, </w:t>
      </w:r>
      <w:proofErr w:type="spellStart"/>
      <w:r>
        <w:rPr>
          <w:b/>
        </w:rPr>
        <w:t>Нягань</w:t>
      </w:r>
      <w:proofErr w:type="spellEnd"/>
      <w:r>
        <w:rPr>
          <w:b/>
        </w:rPr>
        <w:t xml:space="preserve">, Когалым, </w:t>
      </w:r>
      <w:proofErr w:type="spellStart"/>
      <w:r>
        <w:rPr>
          <w:b/>
        </w:rPr>
        <w:t>Лангепас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Мегион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Сургутский</w:t>
      </w:r>
      <w:proofErr w:type="spellEnd"/>
      <w:r>
        <w:rPr>
          <w:b/>
        </w:rPr>
        <w:t xml:space="preserve"> районы.</w:t>
      </w:r>
    </w:p>
    <w:p w14:paraId="00000005" w14:textId="2E51723B" w:rsidR="00F153C6" w:rsidRDefault="00F153C6">
      <w:pPr>
        <w:spacing w:after="0" w:line="240" w:lineRule="auto"/>
        <w:jc w:val="both"/>
      </w:pPr>
    </w:p>
    <w:p w14:paraId="00000006" w14:textId="77777777" w:rsidR="00F153C6" w:rsidRDefault="00F153C6">
      <w:pPr>
        <w:spacing w:after="0" w:line="240" w:lineRule="auto"/>
        <w:jc w:val="both"/>
        <w:rPr>
          <w:b/>
        </w:rPr>
      </w:pPr>
    </w:p>
    <w:p w14:paraId="00000007" w14:textId="77777777" w:rsidR="00F153C6" w:rsidRDefault="001C00BB">
      <w:pPr>
        <w:spacing w:after="0" w:line="240" w:lineRule="auto"/>
        <w:jc w:val="both"/>
        <w:rPr>
          <w:b/>
        </w:rPr>
      </w:pPr>
      <w:r>
        <w:rPr>
          <w:b/>
        </w:rPr>
        <w:t>1. Усилить работу по размещению федеральных материалов наружной агитации по проекту «Служба в рядах Вооруженных сил РФ по контракту».</w:t>
      </w:r>
    </w:p>
    <w:p w14:paraId="00000009" w14:textId="77777777" w:rsidR="00F153C6" w:rsidRDefault="001C00BB">
      <w:pPr>
        <w:spacing w:after="0" w:line="240" w:lineRule="auto"/>
        <w:jc w:val="right"/>
        <w:rPr>
          <w:b/>
        </w:rPr>
      </w:pPr>
      <w:r>
        <w:rPr>
          <w:b/>
        </w:rPr>
        <w:t>Срок до 13.07.2022</w:t>
      </w:r>
    </w:p>
    <w:p w14:paraId="0000000A" w14:textId="77777777" w:rsidR="00F153C6" w:rsidRDefault="00F153C6">
      <w:pPr>
        <w:spacing w:after="0" w:line="240" w:lineRule="auto"/>
        <w:jc w:val="both"/>
      </w:pPr>
    </w:p>
    <w:p w14:paraId="0000000D" w14:textId="2317A75A" w:rsidR="00F153C6" w:rsidRPr="00C368F4" w:rsidRDefault="001C00BB" w:rsidP="00C368F4">
      <w:pPr>
        <w:pStyle w:val="a5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C368F4">
        <w:rPr>
          <w:color w:val="000000"/>
        </w:rPr>
        <w:t xml:space="preserve">Обеспечить максимальное усиление кампании наружной рекламы за счет задействования конструкций и носителей разного типа: </w:t>
      </w:r>
    </w:p>
    <w:p w14:paraId="0000000E" w14:textId="77777777" w:rsidR="00F153C6" w:rsidRDefault="001C00BB">
      <w:pPr>
        <w:spacing w:after="0" w:line="240" w:lineRule="auto"/>
        <w:ind w:firstLine="709"/>
        <w:jc w:val="both"/>
      </w:pPr>
      <w:r>
        <w:t>- фасадные конструкции;</w:t>
      </w:r>
    </w:p>
    <w:p w14:paraId="0000000F" w14:textId="77777777" w:rsidR="00F153C6" w:rsidRDefault="001C00BB">
      <w:pPr>
        <w:spacing w:after="0" w:line="240" w:lineRule="auto"/>
        <w:ind w:firstLine="709"/>
        <w:jc w:val="both"/>
      </w:pPr>
      <w:r>
        <w:t>- отдельно стоящие конструкции;</w:t>
      </w:r>
    </w:p>
    <w:p w14:paraId="00000010" w14:textId="77777777" w:rsidR="00F153C6" w:rsidRDefault="001C00BB">
      <w:pPr>
        <w:spacing w:after="0" w:line="240" w:lineRule="auto"/>
        <w:ind w:firstLine="709"/>
        <w:jc w:val="both"/>
      </w:pPr>
      <w:r>
        <w:t>- иные стационарные конструкции;</w:t>
      </w:r>
    </w:p>
    <w:p w14:paraId="00000011" w14:textId="77777777" w:rsidR="00F153C6" w:rsidRDefault="001C00BB">
      <w:pPr>
        <w:spacing w:after="0" w:line="240" w:lineRule="auto"/>
        <w:ind w:firstLine="709"/>
        <w:jc w:val="both"/>
      </w:pPr>
      <w:r>
        <w:t>- места для нестандартных размеров;</w:t>
      </w:r>
    </w:p>
    <w:p w14:paraId="00000012" w14:textId="77777777" w:rsidR="00F153C6" w:rsidRDefault="001C00BB">
      <w:pPr>
        <w:spacing w:after="0" w:line="240" w:lineRule="auto"/>
        <w:ind w:firstLine="709"/>
        <w:jc w:val="both"/>
      </w:pPr>
      <w:r>
        <w:t>- конструкции, расположенные на ограждениях различного типа;</w:t>
      </w:r>
    </w:p>
    <w:p w14:paraId="00000013" w14:textId="77777777" w:rsidR="00F153C6" w:rsidRDefault="001C00BB">
      <w:pPr>
        <w:spacing w:after="0" w:line="240" w:lineRule="auto"/>
        <w:ind w:firstLine="709"/>
        <w:jc w:val="both"/>
      </w:pPr>
      <w:r>
        <w:t>- конструкции (места), расположенные внутри помещений (мест) общего пользования;</w:t>
      </w:r>
    </w:p>
    <w:p w14:paraId="00000014" w14:textId="77777777" w:rsidR="00F153C6" w:rsidRDefault="001C00BB">
      <w:pPr>
        <w:spacing w:after="0" w:line="240" w:lineRule="auto"/>
        <w:ind w:firstLine="709"/>
        <w:jc w:val="both"/>
      </w:pPr>
      <w:r>
        <w:t>- видеоэкраны;</w:t>
      </w:r>
    </w:p>
    <w:p w14:paraId="00000015" w14:textId="77777777" w:rsidR="00F153C6" w:rsidRDefault="001C00BB">
      <w:pPr>
        <w:spacing w:after="0" w:line="240" w:lineRule="auto"/>
        <w:ind w:firstLine="709"/>
        <w:jc w:val="both"/>
      </w:pPr>
      <w:r>
        <w:t>- плакаты, наклейки в общественном транспорте;</w:t>
      </w:r>
    </w:p>
    <w:p w14:paraId="00000016" w14:textId="77777777" w:rsidR="00F153C6" w:rsidRDefault="001C00BB">
      <w:pPr>
        <w:spacing w:after="0" w:line="240" w:lineRule="auto"/>
        <w:ind w:firstLine="709"/>
        <w:jc w:val="both"/>
      </w:pPr>
      <w:r>
        <w:t xml:space="preserve">- модули рекламы на досках объявлений в лифтах, подъездах. </w:t>
      </w:r>
    </w:p>
    <w:p w14:paraId="00000017" w14:textId="77777777" w:rsidR="00F153C6" w:rsidRDefault="001C00BB">
      <w:pPr>
        <w:spacing w:after="0" w:line="240" w:lineRule="auto"/>
        <w:ind w:firstLine="709"/>
        <w:jc w:val="both"/>
      </w:pPr>
      <w:r>
        <w:t>Не менее 1 поверхности на 1 тысячу жителей муниципалитета.</w:t>
      </w:r>
    </w:p>
    <w:p w14:paraId="00000018" w14:textId="77777777" w:rsidR="00F153C6" w:rsidRDefault="00F153C6">
      <w:pPr>
        <w:spacing w:after="0" w:line="240" w:lineRule="auto"/>
        <w:ind w:firstLine="709"/>
        <w:jc w:val="both"/>
      </w:pPr>
    </w:p>
    <w:p w14:paraId="00000019" w14:textId="6C119B11" w:rsidR="00F153C6" w:rsidRDefault="001C00BB">
      <w:pPr>
        <w:spacing w:after="0" w:line="240" w:lineRule="auto"/>
        <w:ind w:firstLine="709"/>
        <w:jc w:val="both"/>
      </w:pPr>
      <w:r>
        <w:t xml:space="preserve">Отчет предоставить по форме, указанной в приложении 2, в срок до 15.07 на почту </w:t>
      </w:r>
      <w:hyperlink r:id="rId9">
        <w:r>
          <w:rPr>
            <w:color w:val="0000FF"/>
            <w:u w:val="single"/>
          </w:rPr>
          <w:t>kdgbd@idnu.ru</w:t>
        </w:r>
      </w:hyperlink>
      <w:r w:rsidR="00C368F4">
        <w:t xml:space="preserve"> и на </w:t>
      </w:r>
      <w:hyperlink r:id="rId10" w:history="1">
        <w:r w:rsidR="00C368F4" w:rsidRPr="00FD7F66">
          <w:rPr>
            <w:rStyle w:val="a4"/>
          </w:rPr>
          <w:t>gorod86.00@mail.ru</w:t>
        </w:r>
      </w:hyperlink>
      <w:r w:rsidR="00C368F4">
        <w:t xml:space="preserve"> </w:t>
      </w:r>
    </w:p>
    <w:p w14:paraId="0000001A" w14:textId="77777777" w:rsidR="00F153C6" w:rsidRDefault="00F153C6">
      <w:pPr>
        <w:spacing w:after="0" w:line="240" w:lineRule="auto"/>
        <w:ind w:firstLine="709"/>
        <w:jc w:val="both"/>
      </w:pPr>
    </w:p>
    <w:p w14:paraId="0000001B" w14:textId="77777777" w:rsidR="00F153C6" w:rsidRDefault="001C00BB">
      <w:pPr>
        <w:spacing w:after="0" w:line="240" w:lineRule="auto"/>
        <w:jc w:val="both"/>
        <w:rPr>
          <w:color w:val="0000FF"/>
          <w:u w:val="single"/>
        </w:rPr>
      </w:pPr>
      <w:r>
        <w:t xml:space="preserve">Материалы для размещения доступны по ссылке - </w:t>
      </w:r>
      <w:hyperlink r:id="rId11">
        <w:r>
          <w:rPr>
            <w:color w:val="0000FF"/>
            <w:u w:val="single"/>
          </w:rPr>
          <w:t>https://disk.yandex.ru/d/KBceH0MjaKhwCQ</w:t>
        </w:r>
      </w:hyperlink>
    </w:p>
    <w:p w14:paraId="0000001C" w14:textId="77777777" w:rsidR="00F153C6" w:rsidRDefault="00F153C6">
      <w:pPr>
        <w:spacing w:after="0" w:line="240" w:lineRule="auto"/>
        <w:jc w:val="both"/>
      </w:pPr>
    </w:p>
    <w:p w14:paraId="0000001F" w14:textId="77777777" w:rsidR="00F153C6" w:rsidRDefault="001C00BB">
      <w:pPr>
        <w:spacing w:after="0" w:line="240" w:lineRule="auto"/>
        <w:jc w:val="both"/>
        <w:rPr>
          <w:b/>
        </w:rPr>
      </w:pPr>
      <w:r>
        <w:rPr>
          <w:b/>
        </w:rPr>
        <w:t>2. Обеспечить размещение региональных и собственных информационных материалов в СМИ и социальных медиа по проекту «Служба в рядах Вооруженных сил РФ по контракту».</w:t>
      </w:r>
    </w:p>
    <w:p w14:paraId="00000020" w14:textId="77777777" w:rsidR="00F153C6" w:rsidRDefault="00F153C6">
      <w:pPr>
        <w:spacing w:after="0" w:line="240" w:lineRule="auto"/>
        <w:jc w:val="both"/>
        <w:rPr>
          <w:b/>
        </w:rPr>
      </w:pPr>
    </w:p>
    <w:p w14:paraId="00000021" w14:textId="565B082D" w:rsidR="00F153C6" w:rsidRDefault="001C00BB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Срок размещения материалов с 1</w:t>
      </w:r>
      <w:r w:rsidR="006C0B98">
        <w:rPr>
          <w:b/>
          <w:u w:val="single"/>
        </w:rPr>
        <w:t>3</w:t>
      </w:r>
      <w:r>
        <w:rPr>
          <w:b/>
          <w:u w:val="single"/>
        </w:rPr>
        <w:t>.07.2022 до отмены задачи</w:t>
      </w:r>
    </w:p>
    <w:p w14:paraId="00000022" w14:textId="77777777" w:rsidR="00F153C6" w:rsidRDefault="00F153C6">
      <w:pPr>
        <w:spacing w:after="0" w:line="240" w:lineRule="auto"/>
        <w:jc w:val="right"/>
        <w:rPr>
          <w:b/>
          <w:color w:val="0000FF"/>
          <w:u w:val="single"/>
        </w:rPr>
      </w:pPr>
    </w:p>
    <w:p w14:paraId="0000002C" w14:textId="77777777" w:rsidR="00F153C6" w:rsidRDefault="00F153C6">
      <w:pPr>
        <w:spacing w:after="0" w:line="240" w:lineRule="auto"/>
        <w:jc w:val="both"/>
        <w:rPr>
          <w:color w:val="000000"/>
        </w:rPr>
      </w:pPr>
    </w:p>
    <w:p w14:paraId="0000002D" w14:textId="77777777" w:rsidR="00F153C6" w:rsidRDefault="001C00BB">
      <w:pPr>
        <w:spacing w:after="0" w:line="240" w:lineRule="auto"/>
        <w:jc w:val="both"/>
        <w:rPr>
          <w:color w:val="0000FF"/>
          <w:u w:val="single"/>
        </w:rPr>
      </w:pPr>
      <w:r>
        <w:rPr>
          <w:color w:val="000000"/>
        </w:rPr>
        <w:t xml:space="preserve">2.3 Обеспечить размещение видеоролика в учреждениях с максимальной проходимостью (многофункциональные центры, торговые центры, аэропорты, железнодорожные вокзалы, автовокзалы, уличные экраны, кинотеатры). Материалы для размещения  </w:t>
      </w:r>
      <w:r>
        <w:rPr>
          <w:color w:val="000000"/>
          <w:u w:val="single"/>
        </w:rPr>
        <w:t xml:space="preserve"> </w:t>
      </w:r>
      <w:hyperlink r:id="rId12">
        <w:r>
          <w:rPr>
            <w:color w:val="0000FF"/>
            <w:u w:val="single"/>
          </w:rPr>
          <w:t>https://disk.yandex.ru/d/VZ1dsaHtXqC8mQ</w:t>
        </w:r>
      </w:hyperlink>
      <w:r>
        <w:rPr>
          <w:color w:val="0000FF"/>
          <w:u w:val="single"/>
        </w:rPr>
        <w:t xml:space="preserve"> </w:t>
      </w:r>
    </w:p>
    <w:p w14:paraId="0000002E" w14:textId="77777777" w:rsidR="00F153C6" w:rsidRDefault="00F153C6">
      <w:pPr>
        <w:spacing w:after="0" w:line="240" w:lineRule="auto"/>
        <w:jc w:val="both"/>
        <w:rPr>
          <w:color w:val="0000FF"/>
          <w:u w:val="single"/>
        </w:rPr>
      </w:pPr>
    </w:p>
    <w:p w14:paraId="284924C8" w14:textId="77777777" w:rsidR="00845730" w:rsidRDefault="00845730" w:rsidP="00845730">
      <w:pPr>
        <w:spacing w:after="0" w:line="240" w:lineRule="auto"/>
        <w:jc w:val="right"/>
        <w:rPr>
          <w:b/>
        </w:rPr>
      </w:pPr>
      <w:r>
        <w:rPr>
          <w:b/>
        </w:rPr>
        <w:t xml:space="preserve">Срок – с момента получения директивы и до отмены задачи </w:t>
      </w:r>
    </w:p>
    <w:p w14:paraId="4C897662" w14:textId="77777777" w:rsidR="00BB1FD7" w:rsidRDefault="00BB1FD7" w:rsidP="00C368F4">
      <w:pPr>
        <w:spacing w:after="0" w:line="240" w:lineRule="auto"/>
        <w:jc w:val="both"/>
      </w:pPr>
    </w:p>
    <w:p w14:paraId="44BF4395" w14:textId="77777777" w:rsidR="00D66F4E" w:rsidRDefault="00D66F4E" w:rsidP="00C368F4">
      <w:pPr>
        <w:spacing w:after="0" w:line="240" w:lineRule="auto"/>
        <w:jc w:val="both"/>
      </w:pPr>
    </w:p>
    <w:p w14:paraId="0000004D" w14:textId="33970C4A" w:rsidR="00F153C6" w:rsidRDefault="001C00BB" w:rsidP="00C368F4">
      <w:pPr>
        <w:spacing w:after="0" w:line="240" w:lineRule="auto"/>
        <w:jc w:val="both"/>
      </w:pPr>
      <w:bookmarkStart w:id="0" w:name="_GoBack"/>
      <w:bookmarkEnd w:id="0"/>
      <w:r>
        <w:t xml:space="preserve">Вся информация по проекту на сайте: </w:t>
      </w:r>
      <w:hyperlink r:id="rId13">
        <w:r>
          <w:rPr>
            <w:color w:val="0000FF"/>
            <w:u w:val="single"/>
          </w:rPr>
          <w:t>https://contract.mil.ru/</w:t>
        </w:r>
      </w:hyperlink>
    </w:p>
    <w:sectPr w:rsidR="00F153C6" w:rsidSect="00C368F4">
      <w:footerReference w:type="default" r:id="rId14"/>
      <w:pgSz w:w="11906" w:h="16838"/>
      <w:pgMar w:top="709" w:right="850" w:bottom="28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450F" w14:textId="77777777" w:rsidR="00AB3B16" w:rsidRDefault="00AB3B16">
      <w:pPr>
        <w:spacing w:after="0" w:line="240" w:lineRule="auto"/>
      </w:pPr>
      <w:r>
        <w:separator/>
      </w:r>
    </w:p>
  </w:endnote>
  <w:endnote w:type="continuationSeparator" w:id="0">
    <w:p w14:paraId="70F8C615" w14:textId="77777777" w:rsidR="00AB3B16" w:rsidRDefault="00AB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59207CD3" w:rsidR="00F153C6" w:rsidRDefault="001C00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6F4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1A64D" w14:textId="77777777" w:rsidR="00AB3B16" w:rsidRDefault="00AB3B16">
      <w:pPr>
        <w:spacing w:after="0" w:line="240" w:lineRule="auto"/>
      </w:pPr>
      <w:r>
        <w:separator/>
      </w:r>
    </w:p>
  </w:footnote>
  <w:footnote w:type="continuationSeparator" w:id="0">
    <w:p w14:paraId="1035C2AF" w14:textId="77777777" w:rsidR="00AB3B16" w:rsidRDefault="00AB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35F"/>
    <w:multiLevelType w:val="multilevel"/>
    <w:tmpl w:val="9B86C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89402B"/>
    <w:multiLevelType w:val="multilevel"/>
    <w:tmpl w:val="EF089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6"/>
    <w:rsid w:val="001C00BB"/>
    <w:rsid w:val="002301CB"/>
    <w:rsid w:val="005F5584"/>
    <w:rsid w:val="006C0B98"/>
    <w:rsid w:val="00845730"/>
    <w:rsid w:val="009B3FC7"/>
    <w:rsid w:val="00AB3B16"/>
    <w:rsid w:val="00BB1FD7"/>
    <w:rsid w:val="00C368F4"/>
    <w:rsid w:val="00D66F4E"/>
    <w:rsid w:val="00ED5228"/>
    <w:rsid w:val="00F153C6"/>
    <w:rsid w:val="00F2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EA08"/>
  <w15:docId w15:val="{48A7774E-33D8-47A2-A474-B3A4BA91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9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nhideWhenUsed/>
    <w:rsid w:val="00E97AA6"/>
    <w:rPr>
      <w:color w:val="0000FF"/>
      <w:u w:val="single"/>
    </w:rPr>
  </w:style>
  <w:style w:type="character" w:customStyle="1" w:styleId="js-phone-number">
    <w:name w:val="js-phone-number"/>
    <w:basedOn w:val="a0"/>
    <w:rsid w:val="00E97AA6"/>
  </w:style>
  <w:style w:type="paragraph" w:styleId="a5">
    <w:name w:val="List Paragraph"/>
    <w:basedOn w:val="a"/>
    <w:uiPriority w:val="34"/>
    <w:qFormat/>
    <w:rsid w:val="00C267A8"/>
    <w:pPr>
      <w:ind w:left="720"/>
      <w:contextualSpacing/>
    </w:pPr>
  </w:style>
  <w:style w:type="table" w:styleId="a6">
    <w:name w:val="Table Grid"/>
    <w:basedOn w:val="a1"/>
    <w:uiPriority w:val="39"/>
    <w:rsid w:val="0064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640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06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3DA"/>
  </w:style>
  <w:style w:type="paragraph" w:styleId="aa">
    <w:name w:val="footer"/>
    <w:basedOn w:val="a"/>
    <w:link w:val="ab"/>
    <w:uiPriority w:val="99"/>
    <w:unhideWhenUsed/>
    <w:rsid w:val="0006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3DA"/>
  </w:style>
  <w:style w:type="paragraph" w:styleId="ac">
    <w:name w:val="Balloon Text"/>
    <w:basedOn w:val="a"/>
    <w:link w:val="ad"/>
    <w:uiPriority w:val="99"/>
    <w:semiHidden/>
    <w:unhideWhenUsed/>
    <w:rsid w:val="009B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4DC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81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043DC5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78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a"/>
    <w:rsid w:val="0078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78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78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7724C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83AD0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4C3BED"/>
    <w:rPr>
      <w:color w:val="605E5C"/>
      <w:shd w:val="clear" w:color="auto" w:fill="E1DFDD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tract.mil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isk.yandex.ru/d/VZ1dsaHtXqC8m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KBceH0MjaKhwC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orod86.00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kdgbd@idn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3hBHMbkEO+xeU11/XLNpVIs4xA==">AMUW2mWWtDWDWjtOvWSBda09tmFTITzq1lZmPSMNAYmUgixijjmcToZNVUHu8KiKZBko5A+F6u82d4/J62jRPQDj/5f+YRsKgFeRb3SoJckx+OMr3hvsCGUMfRk3Ugr/1U3YfEqBmESh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83B728-E055-4715-88CA-322F7A90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Белякова</dc:creator>
  <cp:lastModifiedBy>Белякова С.В.</cp:lastModifiedBy>
  <cp:revision>2</cp:revision>
  <cp:lastPrinted>2022-07-13T10:27:00Z</cp:lastPrinted>
  <dcterms:created xsi:type="dcterms:W3CDTF">2022-07-13T12:50:00Z</dcterms:created>
  <dcterms:modified xsi:type="dcterms:W3CDTF">2022-07-13T12:50:00Z</dcterms:modified>
</cp:coreProperties>
</file>