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B6" w:rsidRDefault="00D64D51" w:rsidP="00D64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67AF96" wp14:editId="58C7EF0C">
            <wp:extent cx="5940681" cy="2355273"/>
            <wp:effectExtent l="0" t="0" r="3175" b="6985"/>
            <wp:docPr id="6" name="Рисунок 6" descr="http://www.eduportal44.ru/BuyR/Borok/DocLib19/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portal44.ru/BuyR/Borok/DocLib19/terr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B6" w:rsidRPr="00D64D51" w:rsidRDefault="00024BC1" w:rsidP="00D64D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6FB6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поведения при захвате в заложники</w:t>
      </w:r>
    </w:p>
    <w:p w:rsidR="00024BC1" w:rsidRPr="00D64D51" w:rsidRDefault="00024BC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Общие правила поведения при захвате террористами в заложники людей с детьми:</w:t>
      </w:r>
    </w:p>
    <w:p w:rsidR="00024BC1" w:rsidRPr="00D64D51" w:rsidRDefault="00024BC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оставайтесь на своём месте, не перемещайтесь по территории, старайтесь меньше привлекать к себе внимание преступников;</w:t>
      </w:r>
    </w:p>
    <w:p w:rsidR="00024BC1" w:rsidRPr="00D64D51" w:rsidRDefault="00024BC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успокойте детей и следите за их морально-физическим состоянием;</w:t>
      </w:r>
    </w:p>
    <w:p w:rsidR="00024BC1" w:rsidRPr="00D64D51" w:rsidRDefault="00024BC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избегайте необдуманных действий, которые могут поставить под угрозу Вашу жизнь и жизнь детей;</w:t>
      </w:r>
    </w:p>
    <w:p w:rsidR="00024BC1" w:rsidRPr="00D64D51" w:rsidRDefault="00024BC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если Вы хотите встать, перейти на другое место, спросите разрешение;</w:t>
      </w:r>
    </w:p>
    <w:p w:rsidR="00024BC1" w:rsidRPr="00D64D51" w:rsidRDefault="00024BC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внимательно</w:t>
      </w:r>
      <w:r w:rsidR="002039E0" w:rsidRPr="00D64D51">
        <w:rPr>
          <w:rFonts w:ascii="Times New Roman" w:hAnsi="Times New Roman" w:cs="Times New Roman"/>
          <w:sz w:val="26"/>
          <w:szCs w:val="26"/>
        </w:rPr>
        <w:t xml:space="preserve"> смотрите на место, где вы находитесь, отметьте места, где можно укрыться в случае перестрелки;</w:t>
      </w:r>
    </w:p>
    <w:p w:rsidR="002039E0" w:rsidRPr="00D64D51" w:rsidRDefault="002039E0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используйте любую возможность для сообщения (передачи информации) о своём местонахождении, приметах преступников, особенностях их поведения правоохранительным органам;</w:t>
      </w:r>
    </w:p>
    <w:p w:rsidR="002039E0" w:rsidRPr="00D64D51" w:rsidRDefault="002039E0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попытайтесь отойти и увести детей от входных дверей, окон, люков и занять горизонтальное положение. Наиболее безопасное положение – руки за голову</w:t>
      </w:r>
      <w:r w:rsidR="00346111" w:rsidRPr="00D64D51">
        <w:rPr>
          <w:rFonts w:ascii="Times New Roman" w:hAnsi="Times New Roman" w:cs="Times New Roman"/>
          <w:sz w:val="26"/>
          <w:szCs w:val="26"/>
        </w:rPr>
        <w:t>,</w:t>
      </w:r>
      <w:r w:rsidRPr="00D64D51">
        <w:rPr>
          <w:rFonts w:ascii="Times New Roman" w:hAnsi="Times New Roman" w:cs="Times New Roman"/>
          <w:sz w:val="26"/>
          <w:szCs w:val="26"/>
        </w:rPr>
        <w:t xml:space="preserve"> закрывающие шею. Локтями прикройте бока и живот. В таком положении необходимо оставаться до поступления команды на выход от штурмовой группы. В дальнейшем беспрекословно выполняйте все их команды;</w:t>
      </w:r>
    </w:p>
    <w:p w:rsidR="002039E0" w:rsidRPr="00D64D51" w:rsidRDefault="002039E0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если во время спецоперации по освобождению используется газ – защитите и проследите, чтобы дети защитили органы дыхания и зрения: используйте простейшие средства защиты (шарф, носовой платок, косынку и т. д.). Их необходимо сложить несколько раз и по возможности смочить водой или другой жидкостью;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в момент штурма не берите в руки оружие преступников, так как Вас могут принять за бандитов и открыть по Вам огонь на поражение;</w:t>
      </w:r>
    </w:p>
    <w:p w:rsidR="00346111" w:rsidRPr="00D64D51" w:rsidRDefault="00346111" w:rsidP="003461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старайтесь, по возможности, не позволять бандитам занять место среди заложников;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отнеситесь с пониманием, если во время штурма сотрудники спецслужб потупят с Вами не совсем корректно до окончания идентификации всех лиц и выявления истинных преступников;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после освобождения не допускайте скоропалительных заявлений и высказываний. Вначале успокойтесь, и соберитесь с мыслями;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4D51">
        <w:rPr>
          <w:rFonts w:ascii="Times New Roman" w:hAnsi="Times New Roman" w:cs="Times New Roman"/>
          <w:sz w:val="26"/>
          <w:szCs w:val="26"/>
        </w:rPr>
        <w:t>- в случае силового освобождения заложников запрещается: стоять в то время, когда прозвучала команда лечь на пол, бежать навстречу сотрудникам спецслужб или от них, так как в этом случае они могут принять Вас за террористов.</w:t>
      </w:r>
    </w:p>
    <w:p w:rsidR="00346111" w:rsidRDefault="00346111" w:rsidP="000E7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FB6" w:rsidRDefault="00572A29" w:rsidP="00572A29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C81E63E" wp14:editId="1805FB11">
            <wp:extent cx="4682835" cy="2831869"/>
            <wp:effectExtent l="0" t="0" r="3810" b="6985"/>
            <wp:docPr id="10" name="Рисунок 10" descr="http://vg-news.ru/files/news/201707/%20%D0%BF%D0%BE%D0%B2%D0%B5%D0%B4%D0%B5%D0%BD%D0%B8%D1%8F%20%D0%BF%D1%80%D0%B8%20%D0%BF%D0%BE%D0%B6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g-news.ru/files/news/201707/%20%D0%BF%D0%BE%D0%B2%D0%B5%D0%B4%D0%B5%D0%BD%D0%B8%D1%8F%20%D0%BF%D1%80%D0%B8%20%D0%BF%D0%BE%D0%B6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835" cy="28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A29" w:rsidRDefault="00346111" w:rsidP="00AA6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4D51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по обе</w:t>
      </w:r>
      <w:r w:rsidR="00D64D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спечению безопасности детей </w:t>
      </w:r>
    </w:p>
    <w:p w:rsidR="00346111" w:rsidRPr="00D64D51" w:rsidRDefault="00D64D51" w:rsidP="00AA6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</w:t>
      </w:r>
      <w:r w:rsidR="00346111" w:rsidRPr="00D64D51">
        <w:rPr>
          <w:rFonts w:ascii="Times New Roman" w:hAnsi="Times New Roman" w:cs="Times New Roman"/>
          <w:b/>
          <w:color w:val="FF0000"/>
          <w:sz w:val="28"/>
          <w:szCs w:val="28"/>
        </w:rPr>
        <w:t>возникновении пожара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Во всех случаях обнаружения пожара, признаков горения, запаха гари, задымления, повышения температуры, каждый обнаруживший пожар или горение обязан: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 xml:space="preserve">- немедленно вызвать пожарную охрану по телефону (при необходимости назвать адрес учреждения, место пожара, а также свою фамилию) и организовать </w:t>
      </w:r>
      <w:r w:rsidR="005C0AD1" w:rsidRPr="00D64D51">
        <w:rPr>
          <w:rFonts w:ascii="Times New Roman" w:hAnsi="Times New Roman" w:cs="Times New Roman"/>
          <w:sz w:val="24"/>
          <w:szCs w:val="24"/>
        </w:rPr>
        <w:t>вызов к месту пожара руководства</w:t>
      </w:r>
      <w:r w:rsidRPr="00D64D51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подать сигнал тревоги для добровольной пожарной дружины (пожарного расчёта);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принять меры по эвакуации детей в безопасную зону, тушения пожара и сохранности материальных ценностей;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 xml:space="preserve"> - организовать встречу пожарной охраны;</w:t>
      </w:r>
    </w:p>
    <w:p w:rsidR="00346111" w:rsidRPr="00D64D51" w:rsidRDefault="0034611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вызвать пожарную охрану необходимо даже в том случае, когда пожар потушен своими силами</w:t>
      </w:r>
      <w:r w:rsidR="005C0AD1" w:rsidRPr="00D64D51">
        <w:rPr>
          <w:rFonts w:ascii="Times New Roman" w:hAnsi="Times New Roman" w:cs="Times New Roman"/>
          <w:sz w:val="24"/>
          <w:szCs w:val="24"/>
        </w:rPr>
        <w:t>: огонь может остаться незамеченным в скрытых местах, поэтому, через некоторое время пожар может вспыхнуть вновь, в больших размерах. Поэтому место пожара должно быть обязательно осмотрено специалистами пожарной охраны;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встреча пожарного подразделения обеспечивается после вызова пожарной помощи, для чего выделяется специальное лицо из персонала учреждения;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встречающий должен: оказать помощь в выборе кратчайшего пути для подъезда к очагу пожара;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чётко проинформировать пожарных о сложившейся обстановке;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рассказать, все ли дети и взрослые эвакуированы из горящего или задымлённого здания, если нет, то о степени угрозы детям и взрослым, сколько их осталось в здании, где они находятся, на каком этаже и в каких помещениях, каким образом в эти помещения быстрее проникнуть;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- рассказать, какие помещения охвачены огнём и куда он распространяется, о местах размещения наиболее ценного имущества, которое необходимо эвакуировать в первую очередь.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При эвакуации детей нельзя допускать их скапливания у выхода, а также возникновения паники. Детей нужно призывать к спокойствию, все эвакуируемые должны находиться под неослабленным надзором взрослых. Лестничные клетки необходимо использовать в первую очередь для эвакуации детей из помещений верхних этажей.</w:t>
      </w:r>
    </w:p>
    <w:p w:rsidR="005C0AD1" w:rsidRPr="00D64D5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D51">
        <w:rPr>
          <w:rFonts w:ascii="Times New Roman" w:hAnsi="Times New Roman" w:cs="Times New Roman"/>
          <w:sz w:val="24"/>
          <w:szCs w:val="24"/>
        </w:rPr>
        <w:t>По окончании эвакуации необходимо убедиться, что все дети удалены из горящего или находящегося под угрозой огня помещения.</w:t>
      </w:r>
      <w:r w:rsidR="00AA63CD" w:rsidRPr="00D64D51">
        <w:rPr>
          <w:rFonts w:ascii="Times New Roman" w:hAnsi="Times New Roman" w:cs="Times New Roman"/>
          <w:sz w:val="24"/>
          <w:szCs w:val="24"/>
        </w:rPr>
        <w:t xml:space="preserve"> Для этого необходимо тщательно осмотреть все помещения, а особенно задымлённые, помня о том, что дети от испуга часто прячутся в тёмные углы, под кровати и столы, в шкафы и т. д. Лица, ответственные за эвакуацию, должны лично убедиться в наличии полного состава каждой эвакуационной группы, путём переклички по списку.</w:t>
      </w:r>
    </w:p>
    <w:p w:rsidR="00AA63CD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3CD" w:rsidRDefault="00572A29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1ADDF" wp14:editId="007B5ECF">
            <wp:extent cx="5713614" cy="4012277"/>
            <wp:effectExtent l="0" t="0" r="1905" b="7620"/>
            <wp:docPr id="11" name="Рисунок 11" descr="http://www.komplekt-rostov.ru/images/plakaty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mplekt-rostov.ru/images/plakaty/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40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E3" w:rsidRPr="00AA74D5" w:rsidRDefault="00AA63CD" w:rsidP="00CA4B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поведения при чрезвычайных ситуациях </w:t>
      </w:r>
    </w:p>
    <w:p w:rsidR="00AA63CD" w:rsidRPr="00AA74D5" w:rsidRDefault="00AA63CD" w:rsidP="00CA4B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природного характера</w:t>
      </w:r>
    </w:p>
    <w:p w:rsidR="00AA63CD" w:rsidRPr="00AA74D5" w:rsidRDefault="00AA63CD" w:rsidP="00CA4B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Действия во время бури, урагана, грозы</w:t>
      </w:r>
    </w:p>
    <w:p w:rsidR="00AA63CD" w:rsidRPr="00AA74D5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Во избежание несчастных случаев, в целях сохранения жизни и здоровья детей во время бури, урагана и грозы, необходимо соблюдать следующие правила:</w:t>
      </w:r>
    </w:p>
    <w:p w:rsidR="00AA63CD" w:rsidRPr="00AA74D5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сохранять порядок, дисциплину и самообладание;</w:t>
      </w:r>
    </w:p>
    <w:p w:rsidR="00AA63CD" w:rsidRPr="00AA74D5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подать штормовое предупреждение о приближении бури, урагана, грозы;</w:t>
      </w:r>
    </w:p>
    <w:p w:rsidR="00AA63CD" w:rsidRPr="00AA74D5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немедленно собрать детей и укрыть их в своих корпусах на первых этажах, со стороны, противоположной ветру;</w:t>
      </w:r>
    </w:p>
    <w:p w:rsidR="00AA63CD" w:rsidRPr="00AA74D5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в корпусах следует закрыть двери, балконы, окна. Стёкла заклеить полосками бумаги и ткани. С балконов, подоконников убрать вещи, которые могут при падении нанести травмы;</w:t>
      </w:r>
    </w:p>
    <w:p w:rsidR="00AA63CD" w:rsidRPr="00AA74D5" w:rsidRDefault="00AA63CD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нельзя разрешать детям выходить на улицу сразу после ослабления ветра, грозы, через несколько минут порыв может повториться, не разрешать детям подходить к окнам, так как дети могут быть ранены осколками стекла и другими предметами;</w:t>
      </w:r>
    </w:p>
    <w:p w:rsidR="00CA4BE3" w:rsidRPr="00AA74D5" w:rsidRDefault="00CA4BE3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подготовить аварийное освещение – фонари, свечи. Положить на безопасное место медикаменты и перевязочные материалы, создать запас воды.</w:t>
      </w:r>
    </w:p>
    <w:p w:rsidR="00CA4BE3" w:rsidRPr="00AA74D5" w:rsidRDefault="00CA4BE3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В случае если буря, ураган, гроза застали детей на открытой местности, лучше всего укрыться в канаве, яме, овраге, любой выемке, лечь на дно и плотно прижаться к земле.</w:t>
      </w:r>
    </w:p>
    <w:p w:rsidR="00AA63CD" w:rsidRPr="00AA74D5" w:rsidRDefault="00CA4BE3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При неблагоприятных метеорологических условиях и стихийных бедствиях, возникших во время похода, руководитель похода, совместно с медицинским работником, решает вопрос о прекращении или изменении маршрута.</w:t>
      </w:r>
      <w:r w:rsidR="00AA63CD" w:rsidRPr="00AA7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E3" w:rsidRPr="00AA74D5" w:rsidRDefault="00CA4BE3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Если буря, ураган, гроза застали детей во время катания на лодках – немедленная эвакуация на берег один из способов сохранения жизни детей. Во время движения лодки, сопровождающий должен следить, чтобы дети не менялись местами, не садились на борта, не толкались, не спрыгивали с лодки в воду и пытались доплыть до берега самостоятельно, без спасательного жилета и круга. После причаливания к берегу, один из сопровождающих выходит на берег и держит лодку за борт до тех пор, пока все дети не окажутся на суше. При необходимости, вызвать скорую помощь.</w:t>
      </w:r>
    </w:p>
    <w:p w:rsidR="00CA4BE3" w:rsidRDefault="00CA4BE3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BE3" w:rsidRDefault="00AA74D5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EBB3CC" wp14:editId="3E78AF76">
            <wp:extent cx="5940425" cy="3674871"/>
            <wp:effectExtent l="0" t="0" r="3175" b="1905"/>
            <wp:docPr id="12" name="Рисунок 12" descr="http://itd3.mycdn.me/image?id=855730169565&amp;t=20&amp;plc=WEB&amp;tkn=*TyLifBHDQnGTJclQVkCOGJ5Ay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55730169565&amp;t=20&amp;plc=WEB&amp;tkn=*TyLifBHDQnGTJclQVkCOGJ5Ayz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BE3" w:rsidRDefault="00CA4BE3" w:rsidP="00AA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BE3" w:rsidRDefault="00CA4BE3" w:rsidP="00376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Обеспечение безопасности детей во время купания</w:t>
      </w:r>
    </w:p>
    <w:p w:rsidR="00AA74D5" w:rsidRPr="00AA74D5" w:rsidRDefault="00AA74D5" w:rsidP="00376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4BE3" w:rsidRDefault="00CA4BE3" w:rsidP="00376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повед</w:t>
      </w:r>
      <w:r w:rsidR="00376A17"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ния на воде:</w:t>
      </w:r>
    </w:p>
    <w:p w:rsidR="00AA74D5" w:rsidRPr="00376A17" w:rsidRDefault="00AA74D5" w:rsidP="00376A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походом с детьми на водоём, сопровождающие должны позаботиться о наличии у детей головных уборов, солнцезащитных средств, питьевой воды;</w:t>
      </w: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сопровождающие должны следить за тем, чтобы дети не ныряли в воду, не заплывали за буйки, не приближались к моторным лодкам и к судам, не устраивали игры в воде, связанные с захватами, не находились долго в воде;</w:t>
      </w: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находиться в воде на надувном матраце детям, не умеющим плавать, разрешать детям резко входить в воду или нырять после длительного пребывания на солнце, сразу после приёма пищи или в состоянии утомления, организовывать купание в штормовую погоду и во время грозы, организовывать купание в очень холодной воде.</w:t>
      </w: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Default="00D64D51" w:rsidP="00AA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D87F575" wp14:editId="7B9C8932">
                <wp:extent cx="304800" cy="304800"/>
                <wp:effectExtent l="0" t="0" r="0" b="0"/>
                <wp:docPr id="1" name="AutoShape 1" descr="http://ditacback.zgr.name/pic-900igr.net/datas/obg/Les-i-pozhar/0017-017-Pravila-spasenija-pri-lesnom-pozhare.jpg?i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ditacback.zgr.name/pic-900igr.net/datas/obg/Les-i-pozhar/0017-017-Pravila-spasenija-pri-lesnom-pozhare.jpg?i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42BUOAQDAAA1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AFB5BB" wp14:editId="355E6140">
                <wp:extent cx="304800" cy="304800"/>
                <wp:effectExtent l="0" t="0" r="0" b="0"/>
                <wp:docPr id="2" name="AutoShape 2" descr="http://ditacback.zgr.name/pic-900igr.net/datas/obg/Les-i-pozhar/0017-017-Pravila-spasenija-pri-lesnom-pozhare.jpg?i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ditacback.zgr.name/pic-900igr.net/datas/obg/Les-i-pozhar/0017-017-Pravila-spasenija-pri-lesnom-pozhare.jpg?i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p/97GBgMAADU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EDA220F" wp14:editId="313F335F">
                <wp:extent cx="304800" cy="304800"/>
                <wp:effectExtent l="0" t="0" r="0" b="0"/>
                <wp:docPr id="3" name="AutoShape 3" descr="http://ditacback.zgr.name/pic-900igr.net/datas/obg/Les-i-pozhar/0017-017-Pravila-spasenija-pri-lesnom-pozhare.jpg?i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ditacback.zgr.name/pic-900igr.net/datas/obg/Les-i-pozhar/0017-017-Pravila-spasenija-pri-lesnom-pozhare.jpg?i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Qd4glBgMAADU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3A21215" wp14:editId="5D332FDE">
            <wp:extent cx="5940425" cy="4456969"/>
            <wp:effectExtent l="0" t="0" r="3175" b="1270"/>
            <wp:docPr id="7" name="Рисунок 7" descr="https://ds03.infourok.ru/uploads/ex/0229/0002c148-f354911b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229/0002c148-f354911b/img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A17" w:rsidRDefault="00376A17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A17" w:rsidRPr="00D64D51" w:rsidRDefault="00E707F8" w:rsidP="00AA74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D5">
        <w:rPr>
          <w:rFonts w:ascii="Times New Roman" w:hAnsi="Times New Roman" w:cs="Times New Roman"/>
          <w:b/>
          <w:color w:val="FF0000"/>
          <w:sz w:val="28"/>
          <w:szCs w:val="28"/>
        </w:rPr>
        <w:t>Действия во время возникновения природного пожара</w:t>
      </w:r>
    </w:p>
    <w:p w:rsidR="00E707F8" w:rsidRPr="00AA74D5" w:rsidRDefault="00E707F8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Во избежание несчастных случаев, в целях сохранения жизни и здоровья детей во время природных пожаров, необходимо соблюдать следующие правила:</w:t>
      </w:r>
    </w:p>
    <w:p w:rsidR="00E707F8" w:rsidRPr="00AA74D5" w:rsidRDefault="00E707F8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при обнаружении пожара успокоить детей, убедить их не поддаваться панике, помочь детям защитить органы дыхания;</w:t>
      </w:r>
    </w:p>
    <w:p w:rsidR="00E707F8" w:rsidRPr="00AA74D5" w:rsidRDefault="00E707F8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проанализировать обстановку, определить пути эвакуации, отвести детей на возвышенную точку на местности и внимательно осмотреться по сторонам, выявить границы очага пожара, направление и примерную скорость его распространения;</w:t>
      </w:r>
    </w:p>
    <w:p w:rsidR="00E707F8" w:rsidRPr="00AA74D5" w:rsidRDefault="00E707F8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укрывать детей от пожара необходимо на отмел</w:t>
      </w:r>
      <w:r w:rsidR="000E7889" w:rsidRPr="00AA74D5">
        <w:rPr>
          <w:rFonts w:ascii="Times New Roman" w:hAnsi="Times New Roman" w:cs="Times New Roman"/>
          <w:sz w:val="24"/>
          <w:szCs w:val="24"/>
        </w:rPr>
        <w:t>ях, расположенных посреди больши</w:t>
      </w:r>
      <w:r w:rsidRPr="00AA74D5">
        <w:rPr>
          <w:rFonts w:ascii="Times New Roman" w:hAnsi="Times New Roman" w:cs="Times New Roman"/>
          <w:sz w:val="24"/>
          <w:szCs w:val="24"/>
        </w:rPr>
        <w:t>х озёр, на оголённых участках болот, на скальных вершинах хребтов, расположенных выше уровня леса;</w:t>
      </w:r>
    </w:p>
    <w:p w:rsidR="00E707F8" w:rsidRPr="00AA74D5" w:rsidRDefault="00E707F8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уводить детей от пожара следует в наветренную сторону (на ветер), в направлении, перпендикулярном распространению огня, стараясь обойти очаг пожара сбоку. Идти лучше по берегу реки, по дороге или просеке;</w:t>
      </w:r>
    </w:p>
    <w:p w:rsidR="00E707F8" w:rsidRPr="00AA74D5" w:rsidRDefault="00E707F8" w:rsidP="00CA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- после</w:t>
      </w:r>
    </w:p>
    <w:p w:rsidR="005C0AD1" w:rsidRPr="00AA74D5" w:rsidRDefault="00E707F8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4D5">
        <w:rPr>
          <w:rFonts w:ascii="Times New Roman" w:hAnsi="Times New Roman" w:cs="Times New Roman"/>
          <w:sz w:val="24"/>
          <w:szCs w:val="24"/>
        </w:rPr>
        <w:t>Выхода из зоны пожара, сопровождающий должен сообщить о месте пожара и характере в противопожарную службу, администрацию населённого пункта;</w:t>
      </w:r>
    </w:p>
    <w:p w:rsidR="00E707F8" w:rsidRPr="00AA74D5" w:rsidRDefault="00E707F8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4D5">
        <w:rPr>
          <w:rFonts w:ascii="Times New Roman" w:hAnsi="Times New Roman" w:cs="Times New Roman"/>
          <w:sz w:val="24"/>
          <w:szCs w:val="24"/>
        </w:rPr>
        <w:t>- в очаге пожара: сообщить о пожаре в спасательную службу, очистить вокруг себя и детей как можно б</w:t>
      </w:r>
      <w:r w:rsidR="000E7889" w:rsidRPr="00AA74D5">
        <w:rPr>
          <w:rFonts w:ascii="Times New Roman" w:hAnsi="Times New Roman" w:cs="Times New Roman"/>
          <w:sz w:val="24"/>
          <w:szCs w:val="24"/>
        </w:rPr>
        <w:t>о</w:t>
      </w:r>
      <w:r w:rsidRPr="00AA74D5">
        <w:rPr>
          <w:rFonts w:ascii="Times New Roman" w:hAnsi="Times New Roman" w:cs="Times New Roman"/>
          <w:sz w:val="24"/>
          <w:szCs w:val="24"/>
        </w:rPr>
        <w:t>льшую площадь от листвы, травы и веток, помочь детям снять всю плавящуюся одежду, избавиться от горючего и легковоспламеняющегося снаряжения, помочь детям защитить органы дыхания, если есть возможность –</w:t>
      </w:r>
      <w:r w:rsidR="000E7889" w:rsidRPr="00AA74D5">
        <w:rPr>
          <w:rFonts w:ascii="Times New Roman" w:hAnsi="Times New Roman" w:cs="Times New Roman"/>
          <w:sz w:val="24"/>
          <w:szCs w:val="24"/>
        </w:rPr>
        <w:t xml:space="preserve"> </w:t>
      </w:r>
      <w:r w:rsidRPr="00AA74D5">
        <w:rPr>
          <w:rFonts w:ascii="Times New Roman" w:hAnsi="Times New Roman" w:cs="Times New Roman"/>
          <w:sz w:val="24"/>
          <w:szCs w:val="24"/>
        </w:rPr>
        <w:t>обильно смочить одежду, голову, открытые участки тела обмотать любым негорючим, влажным материалом, но не очень плотно, если</w:t>
      </w:r>
      <w:proofErr w:type="gramEnd"/>
      <w:r w:rsidRPr="00AA74D5">
        <w:rPr>
          <w:rFonts w:ascii="Times New Roman" w:hAnsi="Times New Roman" w:cs="Times New Roman"/>
          <w:sz w:val="24"/>
          <w:szCs w:val="24"/>
        </w:rPr>
        <w:t xml:space="preserve"> поблизости есть водоём – завести детей в него.</w:t>
      </w:r>
    </w:p>
    <w:p w:rsidR="005C0AD1" w:rsidRDefault="005C0AD1" w:rsidP="00346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4BE3" w:rsidRPr="00346111" w:rsidRDefault="00CA4BE3" w:rsidP="00AA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4BE3" w:rsidRPr="00346111" w:rsidSect="00572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1"/>
    <w:rsid w:val="00024BC1"/>
    <w:rsid w:val="000E7889"/>
    <w:rsid w:val="002039E0"/>
    <w:rsid w:val="00346111"/>
    <w:rsid w:val="00376A17"/>
    <w:rsid w:val="00396FB6"/>
    <w:rsid w:val="00572A29"/>
    <w:rsid w:val="005C0AD1"/>
    <w:rsid w:val="00AA63CD"/>
    <w:rsid w:val="00AA74D5"/>
    <w:rsid w:val="00CA4BE3"/>
    <w:rsid w:val="00D64D51"/>
    <w:rsid w:val="00E707F8"/>
    <w:rsid w:val="00E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2017-07-31T06:54:00Z</dcterms:created>
  <dcterms:modified xsi:type="dcterms:W3CDTF">2017-07-31T10:38:00Z</dcterms:modified>
</cp:coreProperties>
</file>